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1C" w:rsidRDefault="00244664" w:rsidP="00244664">
      <w:pPr>
        <w:rPr>
          <w:b/>
          <w:sz w:val="24"/>
          <w:szCs w:val="24"/>
        </w:rPr>
      </w:pPr>
      <w:r>
        <w:rPr>
          <w:b/>
          <w:sz w:val="24"/>
          <w:szCs w:val="24"/>
        </w:rPr>
        <w:t>VYÚČTOVÁNÍ NEINVESTIČNÍ DOTACE POSKYTNUT</w:t>
      </w:r>
      <w:r w:rsidR="00995955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 xml:space="preserve"> OBCÍ ČEJKOVICE</w:t>
      </w:r>
    </w:p>
    <w:p w:rsidR="00244664" w:rsidRDefault="00244664" w:rsidP="00244664">
      <w:r w:rsidRPr="00244664">
        <w:t>Vyúčtování předkládá 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5C1C0B" w:rsidTr="005C1C0B">
        <w:trPr>
          <w:trHeight w:val="511"/>
        </w:trPr>
        <w:tc>
          <w:tcPr>
            <w:tcW w:w="3227" w:type="dxa"/>
          </w:tcPr>
          <w:p w:rsidR="005C1C0B" w:rsidRDefault="005C1C0B" w:rsidP="00244664"/>
          <w:p w:rsidR="005C1C0B" w:rsidRDefault="005C1C0B" w:rsidP="00244664">
            <w:r>
              <w:t xml:space="preserve">Název, obchodní firma   </w:t>
            </w:r>
          </w:p>
        </w:tc>
        <w:tc>
          <w:tcPr>
            <w:tcW w:w="6061" w:type="dxa"/>
          </w:tcPr>
          <w:p w:rsidR="005C1C0B" w:rsidRDefault="005C1C0B" w:rsidP="00244664"/>
        </w:tc>
      </w:tr>
      <w:tr w:rsidR="005C1C0B" w:rsidTr="005C1C0B">
        <w:trPr>
          <w:trHeight w:val="404"/>
        </w:trPr>
        <w:tc>
          <w:tcPr>
            <w:tcW w:w="3227" w:type="dxa"/>
          </w:tcPr>
          <w:p w:rsidR="005C1C0B" w:rsidRDefault="005C1C0B" w:rsidP="005C1C0B"/>
          <w:p w:rsidR="005C1C0B" w:rsidRDefault="005C1C0B" w:rsidP="005C1C0B">
            <w:r>
              <w:t>Sídlo firmy</w:t>
            </w:r>
          </w:p>
        </w:tc>
        <w:tc>
          <w:tcPr>
            <w:tcW w:w="6061" w:type="dxa"/>
          </w:tcPr>
          <w:p w:rsidR="005C1C0B" w:rsidRDefault="005C1C0B" w:rsidP="00244664"/>
        </w:tc>
      </w:tr>
      <w:tr w:rsidR="005C1C0B" w:rsidTr="005C1C0B">
        <w:trPr>
          <w:trHeight w:val="423"/>
        </w:trPr>
        <w:tc>
          <w:tcPr>
            <w:tcW w:w="3227" w:type="dxa"/>
          </w:tcPr>
          <w:p w:rsidR="005C1C0B" w:rsidRDefault="005C1C0B" w:rsidP="00244664"/>
          <w:p w:rsidR="005C1C0B" w:rsidRDefault="005C1C0B" w:rsidP="00244664">
            <w:r>
              <w:t>IČO</w:t>
            </w:r>
          </w:p>
        </w:tc>
        <w:tc>
          <w:tcPr>
            <w:tcW w:w="6061" w:type="dxa"/>
          </w:tcPr>
          <w:p w:rsidR="005C1C0B" w:rsidRDefault="005C1C0B" w:rsidP="00244664"/>
        </w:tc>
      </w:tr>
      <w:tr w:rsidR="005C1C0B" w:rsidTr="005C1C0B">
        <w:trPr>
          <w:trHeight w:val="416"/>
        </w:trPr>
        <w:tc>
          <w:tcPr>
            <w:tcW w:w="3227" w:type="dxa"/>
          </w:tcPr>
          <w:p w:rsidR="009917ED" w:rsidRDefault="009917ED" w:rsidP="00244664"/>
          <w:p w:rsidR="005C1C0B" w:rsidRDefault="005C1C0B" w:rsidP="009917ED">
            <w:r>
              <w:t>Schváleno v RO dne:</w:t>
            </w:r>
          </w:p>
        </w:tc>
        <w:tc>
          <w:tcPr>
            <w:tcW w:w="6061" w:type="dxa"/>
          </w:tcPr>
          <w:p w:rsidR="005C1C0B" w:rsidRDefault="005C1C0B" w:rsidP="00244664"/>
        </w:tc>
      </w:tr>
      <w:tr w:rsidR="005C1C0B" w:rsidTr="005C1C0B">
        <w:tc>
          <w:tcPr>
            <w:tcW w:w="3227" w:type="dxa"/>
          </w:tcPr>
          <w:p w:rsidR="009917ED" w:rsidRDefault="009917ED" w:rsidP="00244664"/>
          <w:p w:rsidR="005C1C0B" w:rsidRDefault="009917ED" w:rsidP="00244664">
            <w:r>
              <w:t>Číslo usnesení:</w:t>
            </w:r>
          </w:p>
        </w:tc>
        <w:tc>
          <w:tcPr>
            <w:tcW w:w="6061" w:type="dxa"/>
          </w:tcPr>
          <w:p w:rsidR="005C1C0B" w:rsidRDefault="005C1C0B" w:rsidP="00244664"/>
        </w:tc>
      </w:tr>
      <w:tr w:rsidR="005C1C0B" w:rsidTr="005C1C0B">
        <w:tc>
          <w:tcPr>
            <w:tcW w:w="3227" w:type="dxa"/>
          </w:tcPr>
          <w:p w:rsidR="009917ED" w:rsidRDefault="009917ED" w:rsidP="009917ED">
            <w:r>
              <w:t>Poskytnutá částka z rozpočtu</w:t>
            </w:r>
          </w:p>
          <w:p w:rsidR="005C1C0B" w:rsidRDefault="009917ED" w:rsidP="009917ED">
            <w:r>
              <w:t>poskytovatele, uvedeno v Kč</w:t>
            </w:r>
          </w:p>
        </w:tc>
        <w:tc>
          <w:tcPr>
            <w:tcW w:w="6061" w:type="dxa"/>
          </w:tcPr>
          <w:p w:rsidR="005C1C0B" w:rsidRDefault="005C1C0B" w:rsidP="00244664"/>
        </w:tc>
      </w:tr>
      <w:tr w:rsidR="005C1C0B" w:rsidTr="005C1C0B">
        <w:tc>
          <w:tcPr>
            <w:tcW w:w="3227" w:type="dxa"/>
          </w:tcPr>
          <w:p w:rsidR="005C1C0B" w:rsidRDefault="009917ED" w:rsidP="00244664">
            <w:r>
              <w:t>Použité peněžní prostředky z vlastních zdrojů žadatele, uvedeno v Kč</w:t>
            </w:r>
          </w:p>
        </w:tc>
        <w:tc>
          <w:tcPr>
            <w:tcW w:w="6061" w:type="dxa"/>
          </w:tcPr>
          <w:p w:rsidR="005C1C0B" w:rsidRDefault="005C1C0B" w:rsidP="00244664"/>
        </w:tc>
      </w:tr>
      <w:tr w:rsidR="005C1C0B" w:rsidTr="005C1C0B">
        <w:tc>
          <w:tcPr>
            <w:tcW w:w="3227" w:type="dxa"/>
          </w:tcPr>
          <w:p w:rsidR="005C1C0B" w:rsidRDefault="009917ED" w:rsidP="00244664">
            <w:r>
              <w:t>Nepoužité peněžní prostředky poskytovatele, podléhající vrácení, uvedeno v Kč</w:t>
            </w:r>
          </w:p>
        </w:tc>
        <w:tc>
          <w:tcPr>
            <w:tcW w:w="6061" w:type="dxa"/>
          </w:tcPr>
          <w:p w:rsidR="005C1C0B" w:rsidRDefault="005C1C0B" w:rsidP="00244664"/>
        </w:tc>
      </w:tr>
      <w:tr w:rsidR="005C1C0B" w:rsidTr="005C1C0B">
        <w:tc>
          <w:tcPr>
            <w:tcW w:w="3227" w:type="dxa"/>
          </w:tcPr>
          <w:p w:rsidR="005C1C0B" w:rsidRDefault="005C1C0B" w:rsidP="00244664">
            <w:r>
              <w:t>Celkové náklady žadatele na realizovanou akci nebo činnost, uvedeno v Kč</w:t>
            </w:r>
          </w:p>
        </w:tc>
        <w:tc>
          <w:tcPr>
            <w:tcW w:w="6061" w:type="dxa"/>
          </w:tcPr>
          <w:p w:rsidR="005C1C0B" w:rsidRDefault="005C1C0B" w:rsidP="00244664"/>
        </w:tc>
      </w:tr>
    </w:tbl>
    <w:p w:rsidR="005C1C0B" w:rsidRDefault="005C1C0B" w:rsidP="00244664"/>
    <w:p w:rsidR="00244664" w:rsidRDefault="009917ED" w:rsidP="00244664">
      <w:r>
        <w:t>Uvedení čísla účetních dokladů podléhající vyúčtování dotace. Přílohou vyúčtování budou fotokopie účetních dokladů týkající se přijetí a použití dotace.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5528"/>
        <w:gridCol w:w="2016"/>
      </w:tblGrid>
      <w:tr w:rsidR="009917ED" w:rsidTr="00995955">
        <w:tc>
          <w:tcPr>
            <w:tcW w:w="1668" w:type="dxa"/>
          </w:tcPr>
          <w:p w:rsidR="009917ED" w:rsidRDefault="009917ED" w:rsidP="00244664">
            <w:r>
              <w:t>Číslo účetního dokladu</w:t>
            </w:r>
          </w:p>
        </w:tc>
        <w:tc>
          <w:tcPr>
            <w:tcW w:w="5528" w:type="dxa"/>
          </w:tcPr>
          <w:p w:rsidR="009917ED" w:rsidRDefault="009917ED" w:rsidP="00244664">
            <w:r>
              <w:t>Použití dotace dle smlouvy, text účetního dokladu</w:t>
            </w:r>
          </w:p>
        </w:tc>
        <w:tc>
          <w:tcPr>
            <w:tcW w:w="2016" w:type="dxa"/>
          </w:tcPr>
          <w:p w:rsidR="009917ED" w:rsidRDefault="009917ED" w:rsidP="00244664">
            <w:r>
              <w:t>Částka v Kč</w:t>
            </w:r>
          </w:p>
        </w:tc>
      </w:tr>
      <w:tr w:rsidR="009917ED" w:rsidTr="00995955">
        <w:trPr>
          <w:trHeight w:val="406"/>
        </w:trPr>
        <w:tc>
          <w:tcPr>
            <w:tcW w:w="1668" w:type="dxa"/>
          </w:tcPr>
          <w:p w:rsidR="009917ED" w:rsidRDefault="009917ED" w:rsidP="00244664"/>
        </w:tc>
        <w:tc>
          <w:tcPr>
            <w:tcW w:w="5528" w:type="dxa"/>
          </w:tcPr>
          <w:p w:rsidR="009917ED" w:rsidRDefault="009917ED" w:rsidP="00244664"/>
        </w:tc>
        <w:tc>
          <w:tcPr>
            <w:tcW w:w="2016" w:type="dxa"/>
          </w:tcPr>
          <w:p w:rsidR="009917ED" w:rsidRDefault="009917ED" w:rsidP="00244664"/>
        </w:tc>
      </w:tr>
      <w:tr w:rsidR="009917ED" w:rsidTr="00995955">
        <w:trPr>
          <w:trHeight w:val="412"/>
        </w:trPr>
        <w:tc>
          <w:tcPr>
            <w:tcW w:w="1668" w:type="dxa"/>
          </w:tcPr>
          <w:p w:rsidR="009917ED" w:rsidRDefault="009917ED" w:rsidP="00244664"/>
        </w:tc>
        <w:tc>
          <w:tcPr>
            <w:tcW w:w="5528" w:type="dxa"/>
          </w:tcPr>
          <w:p w:rsidR="009917ED" w:rsidRDefault="009917ED" w:rsidP="00244664"/>
        </w:tc>
        <w:tc>
          <w:tcPr>
            <w:tcW w:w="2016" w:type="dxa"/>
          </w:tcPr>
          <w:p w:rsidR="009917ED" w:rsidRDefault="009917ED" w:rsidP="00244664"/>
        </w:tc>
      </w:tr>
      <w:tr w:rsidR="009917ED" w:rsidTr="00995955">
        <w:trPr>
          <w:trHeight w:val="418"/>
        </w:trPr>
        <w:tc>
          <w:tcPr>
            <w:tcW w:w="1668" w:type="dxa"/>
          </w:tcPr>
          <w:p w:rsidR="009917ED" w:rsidRDefault="009917ED" w:rsidP="00244664"/>
        </w:tc>
        <w:tc>
          <w:tcPr>
            <w:tcW w:w="5528" w:type="dxa"/>
          </w:tcPr>
          <w:p w:rsidR="009917ED" w:rsidRDefault="009917ED" w:rsidP="00244664">
            <w:bookmarkStart w:id="0" w:name="_GoBack"/>
            <w:bookmarkEnd w:id="0"/>
          </w:p>
        </w:tc>
        <w:tc>
          <w:tcPr>
            <w:tcW w:w="2016" w:type="dxa"/>
          </w:tcPr>
          <w:p w:rsidR="009917ED" w:rsidRDefault="009917ED" w:rsidP="00244664"/>
        </w:tc>
      </w:tr>
      <w:tr w:rsidR="009917ED" w:rsidTr="00995955">
        <w:trPr>
          <w:trHeight w:val="410"/>
        </w:trPr>
        <w:tc>
          <w:tcPr>
            <w:tcW w:w="1668" w:type="dxa"/>
          </w:tcPr>
          <w:p w:rsidR="009917ED" w:rsidRDefault="009917ED" w:rsidP="00244664"/>
        </w:tc>
        <w:tc>
          <w:tcPr>
            <w:tcW w:w="5528" w:type="dxa"/>
          </w:tcPr>
          <w:p w:rsidR="009917ED" w:rsidRDefault="009917ED" w:rsidP="00244664"/>
        </w:tc>
        <w:tc>
          <w:tcPr>
            <w:tcW w:w="2016" w:type="dxa"/>
          </w:tcPr>
          <w:p w:rsidR="009917ED" w:rsidRDefault="009917ED" w:rsidP="00244664"/>
        </w:tc>
      </w:tr>
      <w:tr w:rsidR="009917ED" w:rsidTr="00995955">
        <w:trPr>
          <w:trHeight w:val="416"/>
        </w:trPr>
        <w:tc>
          <w:tcPr>
            <w:tcW w:w="1668" w:type="dxa"/>
          </w:tcPr>
          <w:p w:rsidR="009917ED" w:rsidRDefault="009917ED" w:rsidP="00244664"/>
        </w:tc>
        <w:tc>
          <w:tcPr>
            <w:tcW w:w="5528" w:type="dxa"/>
          </w:tcPr>
          <w:p w:rsidR="009917ED" w:rsidRDefault="009917ED" w:rsidP="00244664"/>
        </w:tc>
        <w:tc>
          <w:tcPr>
            <w:tcW w:w="2016" w:type="dxa"/>
          </w:tcPr>
          <w:p w:rsidR="009917ED" w:rsidRDefault="009917ED" w:rsidP="00244664"/>
        </w:tc>
      </w:tr>
      <w:tr w:rsidR="009917ED" w:rsidTr="00995955">
        <w:trPr>
          <w:trHeight w:val="422"/>
        </w:trPr>
        <w:tc>
          <w:tcPr>
            <w:tcW w:w="1668" w:type="dxa"/>
          </w:tcPr>
          <w:p w:rsidR="009917ED" w:rsidRDefault="009917ED" w:rsidP="00244664"/>
        </w:tc>
        <w:tc>
          <w:tcPr>
            <w:tcW w:w="5528" w:type="dxa"/>
          </w:tcPr>
          <w:p w:rsidR="009917ED" w:rsidRDefault="009917ED" w:rsidP="00244664"/>
        </w:tc>
        <w:tc>
          <w:tcPr>
            <w:tcW w:w="2016" w:type="dxa"/>
          </w:tcPr>
          <w:p w:rsidR="009917ED" w:rsidRDefault="009917ED" w:rsidP="00244664"/>
        </w:tc>
      </w:tr>
      <w:tr w:rsidR="00995955" w:rsidTr="00995955">
        <w:trPr>
          <w:trHeight w:val="414"/>
        </w:trPr>
        <w:tc>
          <w:tcPr>
            <w:tcW w:w="1668" w:type="dxa"/>
          </w:tcPr>
          <w:p w:rsidR="00995955" w:rsidRDefault="00995955" w:rsidP="00244664"/>
        </w:tc>
        <w:tc>
          <w:tcPr>
            <w:tcW w:w="5528" w:type="dxa"/>
          </w:tcPr>
          <w:p w:rsidR="00995955" w:rsidRDefault="00995955" w:rsidP="00244664"/>
        </w:tc>
        <w:tc>
          <w:tcPr>
            <w:tcW w:w="2016" w:type="dxa"/>
          </w:tcPr>
          <w:p w:rsidR="00995955" w:rsidRDefault="00995955" w:rsidP="00244664"/>
        </w:tc>
      </w:tr>
      <w:tr w:rsidR="00995955" w:rsidTr="00995955">
        <w:trPr>
          <w:trHeight w:val="420"/>
        </w:trPr>
        <w:tc>
          <w:tcPr>
            <w:tcW w:w="1668" w:type="dxa"/>
          </w:tcPr>
          <w:p w:rsidR="00995955" w:rsidRDefault="00995955" w:rsidP="00244664"/>
        </w:tc>
        <w:tc>
          <w:tcPr>
            <w:tcW w:w="5528" w:type="dxa"/>
          </w:tcPr>
          <w:p w:rsidR="00995955" w:rsidRDefault="00995955" w:rsidP="00244664"/>
        </w:tc>
        <w:tc>
          <w:tcPr>
            <w:tcW w:w="2016" w:type="dxa"/>
          </w:tcPr>
          <w:p w:rsidR="00995955" w:rsidRDefault="00995955" w:rsidP="00244664"/>
        </w:tc>
      </w:tr>
    </w:tbl>
    <w:p w:rsidR="009917ED" w:rsidRDefault="009917ED" w:rsidP="00244664"/>
    <w:p w:rsidR="00995955" w:rsidRDefault="00995955" w:rsidP="00244664">
      <w:r>
        <w:t>Vyúčtování předloženo dne:</w:t>
      </w:r>
    </w:p>
    <w:p w:rsidR="00995955" w:rsidRPr="00244664" w:rsidRDefault="00995955" w:rsidP="00244664">
      <w:r>
        <w:t>Podpis, razítko:</w:t>
      </w:r>
    </w:p>
    <w:sectPr w:rsidR="00995955" w:rsidRPr="00244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87"/>
    <w:rsid w:val="000B691C"/>
    <w:rsid w:val="00244664"/>
    <w:rsid w:val="005C1C0B"/>
    <w:rsid w:val="009917ED"/>
    <w:rsid w:val="00995955"/>
    <w:rsid w:val="00E7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dcterms:created xsi:type="dcterms:W3CDTF">2016-02-16T08:28:00Z</dcterms:created>
  <dcterms:modified xsi:type="dcterms:W3CDTF">2016-02-16T08:28:00Z</dcterms:modified>
</cp:coreProperties>
</file>